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TZOUMAKAS KIMBERLY JO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18000 STUDEBAKER ROAD,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CERRITOS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Oncology Institute,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17,185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RSU award that was fully vested upon grant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Hueppelsheuser, Attorney-in-fact for Kimberly J. Tzoumakas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666" TargetMode="External"/><Relationship Id="rId5" Type="http://schemas.openxmlformats.org/officeDocument/2006/relationships/hyperlink" Target="http://www.sec.gov/cgi-bin/browse-edgar?action=getcompany&amp;CIK=00017991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3125</Characters>
  <CharactersWithSpaces>3638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